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0740D" w14:textId="77777777" w:rsidR="006B0FC1" w:rsidRPr="00C70987" w:rsidRDefault="006B0FC1" w:rsidP="00151642">
      <w:pPr>
        <w:pStyle w:val="Heading1"/>
        <w:framePr w:hSpace="0" w:wrap="auto" w:vAnchor="margin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"/>
        <w:rPr>
          <w:sz w:val="56"/>
          <w:szCs w:val="56"/>
          <w:u w:val="none"/>
          <w:lang w:val="fr-FR"/>
        </w:rPr>
      </w:pPr>
      <w:bookmarkStart w:id="0" w:name="_Toc460331021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Pr="00C70987">
        <w:rPr>
          <w:sz w:val="56"/>
          <w:szCs w:val="56"/>
          <w:u w:val="none"/>
          <w:lang w:val="fr-FR"/>
        </w:rPr>
        <w:tab/>
        <w:t>T.P. AUTOMOBILE</w:t>
      </w:r>
      <w:bookmarkEnd w:id="0"/>
    </w:p>
    <w:p w14:paraId="4850CED8" w14:textId="77777777" w:rsidR="006B0FC1" w:rsidRDefault="006B0FC1" w:rsidP="0043407A">
      <w:pPr>
        <w:pStyle w:val="ListParagraph"/>
        <w:rPr>
          <w:rFonts w:cstheme="minorHAnsi"/>
          <w:sz w:val="32"/>
          <w:szCs w:val="32"/>
          <w:rtl/>
          <w:lang w:val="fr-FR"/>
        </w:rPr>
      </w:pPr>
    </w:p>
    <w:p w14:paraId="5F1C102E" w14:textId="77777777" w:rsidR="008B4415" w:rsidRDefault="008B4415" w:rsidP="00BC5960">
      <w:pPr>
        <w:pStyle w:val="NoSpacing"/>
        <w:ind w:left="270"/>
        <w:rPr>
          <w:rFonts w:cstheme="minorHAnsi"/>
          <w:sz w:val="28"/>
          <w:szCs w:val="28"/>
          <w:rtl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Spécialisation</w:t>
      </w:r>
      <w:r w:rsidRPr="00746CB2">
        <w:rPr>
          <w:rFonts w:ascii="Calibri" w:hAnsi="Calibri" w:cs="Calibri"/>
          <w:sz w:val="32"/>
          <w:szCs w:val="32"/>
          <w:lang w:val="fr-FR"/>
        </w:rPr>
        <w:t xml:space="preserve"> : 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52A59B23" w14:textId="77777777" w:rsidR="008B4415" w:rsidRPr="00746CB2" w:rsidRDefault="008B4415" w:rsidP="006B0FC1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Brevet professionnel </w:t>
      </w:r>
      <w:r w:rsidR="006B0FC1">
        <w:rPr>
          <w:rFonts w:ascii="Calibri" w:hAnsi="Calibri" w:cs="Calibri"/>
          <w:b/>
          <w:bCs/>
          <w:sz w:val="32"/>
          <w:szCs w:val="32"/>
          <w:lang w:val="fr-FR"/>
        </w:rPr>
        <w:t>1</w:t>
      </w:r>
      <w:r w:rsidRPr="00746CB2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 w:rsidR="006B0FC1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r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>BP</w:t>
      </w:r>
      <w:r w:rsidR="006B0FC1">
        <w:rPr>
          <w:rFonts w:ascii="Calibri" w:hAnsi="Calibri" w:cs="Calibri"/>
          <w:b/>
          <w:bCs/>
          <w:sz w:val="32"/>
          <w:szCs w:val="32"/>
          <w:lang w:val="fr-FR"/>
        </w:rPr>
        <w:t>1</w:t>
      </w:r>
    </w:p>
    <w:p w14:paraId="363D732B" w14:textId="77777777" w:rsidR="008B4415" w:rsidRPr="00746CB2" w:rsidRDefault="008B4415" w:rsidP="008B4415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Nombre d`heure totale</w:t>
      </w:r>
      <w:r w:rsidRPr="00746CB2">
        <w:rPr>
          <w:rFonts w:ascii="Calibri" w:hAnsi="Calibri" w:cs="Calibri"/>
          <w:sz w:val="32"/>
          <w:szCs w:val="32"/>
          <w:lang w:val="fr-FR"/>
        </w:rPr>
        <w:t> :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>
        <w:rPr>
          <w:rFonts w:ascii="Calibri" w:hAnsi="Calibri" w:cs="Calibri" w:hint="cs"/>
          <w:b/>
          <w:bCs/>
          <w:sz w:val="32"/>
          <w:szCs w:val="32"/>
          <w:rtl/>
          <w:lang w:val="fr-FR"/>
        </w:rPr>
        <w:t>12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0 heures</w:t>
      </w:r>
    </w:p>
    <w:p w14:paraId="6E781036" w14:textId="77777777" w:rsidR="008B4415" w:rsidRPr="00746CB2" w:rsidRDefault="008B4415" w:rsidP="008B4415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</w:p>
    <w:p w14:paraId="0F12CE6C" w14:textId="77777777" w:rsidR="008B4415" w:rsidRDefault="008B4415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5F85C0CD" w14:textId="77777777" w:rsidR="008B4415" w:rsidRDefault="008B4415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294261D3" w14:textId="77777777" w:rsidR="006B0FC1" w:rsidRDefault="006B0FC1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72AF9DF6" w14:textId="77777777" w:rsidR="008B4415" w:rsidRDefault="008B4415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564BDD0D" w14:textId="77777777" w:rsidR="008B4415" w:rsidRPr="00E9264C" w:rsidRDefault="008B4415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376C3123" w14:textId="77777777" w:rsidR="008B4415" w:rsidRPr="00E9264C" w:rsidRDefault="008B4415" w:rsidP="008B4415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4CA5D764" w14:textId="77777777" w:rsidR="008B4415" w:rsidRPr="00E9264C" w:rsidRDefault="008B4415" w:rsidP="008B4415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E9264C">
        <w:rPr>
          <w:rFonts w:ascii="Calibri" w:hAnsi="Calibri" w:cs="Calibri"/>
          <w:b/>
          <w:bCs/>
          <w:sz w:val="32"/>
          <w:szCs w:val="32"/>
          <w:lang w:val="fr-FR"/>
        </w:rPr>
        <w:t xml:space="preserve">Objectif du </w:t>
      </w:r>
      <w:proofErr w:type="gramStart"/>
      <w:r w:rsidRPr="00E9264C">
        <w:rPr>
          <w:rFonts w:ascii="Calibri" w:hAnsi="Calibri" w:cs="Calibri"/>
          <w:b/>
          <w:bCs/>
          <w:sz w:val="32"/>
          <w:szCs w:val="32"/>
          <w:lang w:val="fr-FR"/>
        </w:rPr>
        <w:t>cours:</w:t>
      </w:r>
      <w:proofErr w:type="gramEnd"/>
    </w:p>
    <w:p w14:paraId="114502B4" w14:textId="77777777" w:rsidR="008B4415" w:rsidRPr="00E9264C" w:rsidRDefault="008B4415" w:rsidP="008B4415">
      <w:pPr>
        <w:pStyle w:val="NoSpacing"/>
        <w:rPr>
          <w:rFonts w:ascii="Calibri" w:hAnsi="Calibri" w:cs="Calibri"/>
          <w:sz w:val="32"/>
          <w:szCs w:val="32"/>
          <w:lang w:val="fr-FR"/>
        </w:rPr>
      </w:pPr>
    </w:p>
    <w:p w14:paraId="1F857208" w14:textId="77777777" w:rsidR="008B4415" w:rsidRPr="00E9264C" w:rsidRDefault="008B4415" w:rsidP="008B4415">
      <w:pPr>
        <w:pStyle w:val="NoSpacing"/>
        <w:numPr>
          <w:ilvl w:val="0"/>
          <w:numId w:val="4"/>
        </w:numPr>
        <w:rPr>
          <w:rFonts w:ascii="Calibri" w:hAnsi="Calibri" w:cs="Calibri"/>
          <w:sz w:val="32"/>
          <w:szCs w:val="32"/>
          <w:lang w:val="fr-FR"/>
        </w:rPr>
      </w:pPr>
      <w:r w:rsidRPr="00E9264C">
        <w:rPr>
          <w:rFonts w:ascii="Calibri" w:hAnsi="Calibri" w:cs="Calibri"/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E9264C">
        <w:rPr>
          <w:rFonts w:ascii="Calibri" w:hAnsi="Calibri" w:cs="Calibri"/>
          <w:sz w:val="32"/>
          <w:szCs w:val="32"/>
          <w:lang w:val="fr-FR"/>
        </w:rPr>
        <w:t>de:</w:t>
      </w:r>
      <w:proofErr w:type="gramEnd"/>
    </w:p>
    <w:p w14:paraId="5D74710D" w14:textId="77777777" w:rsidR="008B4415" w:rsidRPr="00E9264C" w:rsidRDefault="008B4415" w:rsidP="008B4415">
      <w:pPr>
        <w:pStyle w:val="NoSpacing"/>
        <w:ind w:left="720"/>
        <w:rPr>
          <w:rFonts w:ascii="Calibri" w:hAnsi="Calibri" w:cs="Calibri"/>
          <w:sz w:val="32"/>
          <w:szCs w:val="32"/>
          <w:lang w:val="fr-FR"/>
        </w:rPr>
      </w:pPr>
    </w:p>
    <w:p w14:paraId="5721D8E3" w14:textId="77777777" w:rsidR="006B0FC1" w:rsidRPr="00E9264C" w:rsidRDefault="006B0FC1" w:rsidP="006B0FC1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 xml:space="preserve">Connaitre les règles d’hygiène et sécurité dans l’atelier automobile </w:t>
      </w:r>
    </w:p>
    <w:p w14:paraId="488A5C26" w14:textId="77777777" w:rsidR="006B0FC1" w:rsidRPr="00E9264C" w:rsidRDefault="006B0FC1" w:rsidP="000F04F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 xml:space="preserve">Identifier les outillages électromécaniques automobiles </w:t>
      </w:r>
    </w:p>
    <w:p w14:paraId="7EFDF5EB" w14:textId="77777777" w:rsidR="006B0FC1" w:rsidRPr="00E9264C" w:rsidRDefault="006B0FC1" w:rsidP="006B0FC1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 xml:space="preserve">Identifier les instruments et les appareils de mesure </w:t>
      </w:r>
    </w:p>
    <w:p w14:paraId="6FD02996" w14:textId="77777777" w:rsidR="006B0FC1" w:rsidRPr="00E9264C" w:rsidRDefault="006B0FC1" w:rsidP="006B0FC1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>Identifier les composants des moteurs à combustion interne :</w:t>
      </w:r>
    </w:p>
    <w:p w14:paraId="1FD84B04" w14:textId="77777777" w:rsidR="006B0FC1" w:rsidRPr="00E9264C" w:rsidRDefault="006B0FC1" w:rsidP="006B0FC1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 xml:space="preserve">Ensemble fixe : </w:t>
      </w:r>
    </w:p>
    <w:p w14:paraId="47C2A51B" w14:textId="77777777" w:rsidR="006B0FC1" w:rsidRPr="00E9264C" w:rsidRDefault="006B0FC1" w:rsidP="006B0FC1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 xml:space="preserve">Ensemble mobile : </w:t>
      </w:r>
    </w:p>
    <w:p w14:paraId="1144CFAF" w14:textId="77777777" w:rsidR="006B0FC1" w:rsidRPr="00E9264C" w:rsidRDefault="006B0FC1" w:rsidP="006B0FC1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>Système de distribution :</w:t>
      </w:r>
      <w:r w:rsidRPr="00E9264C">
        <w:rPr>
          <w:rFonts w:cstheme="minorHAnsi"/>
          <w:sz w:val="32"/>
          <w:szCs w:val="32"/>
          <w:lang w:val="fr-FR"/>
        </w:rPr>
        <w:tab/>
      </w:r>
    </w:p>
    <w:p w14:paraId="17E01C02" w14:textId="77777777" w:rsidR="006B0FC1" w:rsidRPr="00E9264C" w:rsidRDefault="006B0FC1" w:rsidP="006B0FC1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>Systèmes de lubrification et de refroidissement : Identification</w:t>
      </w:r>
    </w:p>
    <w:p w14:paraId="0B9F2B62" w14:textId="77777777" w:rsidR="006B0FC1" w:rsidRPr="00E9264C" w:rsidRDefault="006B0FC1" w:rsidP="000F04F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E9264C">
        <w:rPr>
          <w:rFonts w:cstheme="minorHAnsi"/>
          <w:sz w:val="32"/>
          <w:szCs w:val="32"/>
          <w:lang w:val="fr-FR"/>
        </w:rPr>
        <w:t>Identifier les différentes parties constitutives du véhicule automobile</w:t>
      </w:r>
    </w:p>
    <w:p w14:paraId="744FF9FB" w14:textId="77777777" w:rsidR="008B4415" w:rsidRDefault="008B4415" w:rsidP="008B4415">
      <w:pPr>
        <w:jc w:val="center"/>
        <w:rPr>
          <w:sz w:val="28"/>
          <w:szCs w:val="28"/>
          <w:rtl/>
          <w:lang w:val="fr-FR"/>
        </w:rPr>
      </w:pPr>
    </w:p>
    <w:p w14:paraId="3B3618E8" w14:textId="77777777" w:rsidR="008B4415" w:rsidRDefault="008B4415" w:rsidP="008B4415">
      <w:pPr>
        <w:jc w:val="center"/>
        <w:rPr>
          <w:sz w:val="28"/>
          <w:szCs w:val="28"/>
          <w:rtl/>
          <w:lang w:val="fr-FR"/>
        </w:rPr>
      </w:pPr>
    </w:p>
    <w:p w14:paraId="2566468A" w14:textId="77777777" w:rsidR="008B4415" w:rsidRDefault="008B4415" w:rsidP="008B4415">
      <w:pPr>
        <w:jc w:val="center"/>
        <w:rPr>
          <w:sz w:val="28"/>
          <w:szCs w:val="28"/>
          <w:lang w:val="fr-FR"/>
        </w:rPr>
      </w:pPr>
    </w:p>
    <w:p w14:paraId="5FACCFD5" w14:textId="77777777" w:rsidR="006B0FC1" w:rsidRDefault="006B0FC1" w:rsidP="008B4415">
      <w:pPr>
        <w:jc w:val="center"/>
        <w:rPr>
          <w:sz w:val="28"/>
          <w:szCs w:val="28"/>
          <w:rtl/>
          <w:lang w:val="fr-FR"/>
        </w:rPr>
      </w:pPr>
    </w:p>
    <w:p w14:paraId="03AE04F6" w14:textId="77777777" w:rsidR="00151642" w:rsidRDefault="00151642" w:rsidP="008B4415">
      <w:pPr>
        <w:jc w:val="center"/>
        <w:rPr>
          <w:sz w:val="28"/>
          <w:szCs w:val="28"/>
          <w:rtl/>
          <w:lang w:val="fr-FR"/>
        </w:rPr>
      </w:pPr>
    </w:p>
    <w:p w14:paraId="4600F808" w14:textId="77777777" w:rsidR="00151642" w:rsidRDefault="00151642" w:rsidP="008B4415">
      <w:pPr>
        <w:jc w:val="center"/>
        <w:rPr>
          <w:sz w:val="28"/>
          <w:szCs w:val="28"/>
          <w:rtl/>
          <w:lang w:val="fr-FR"/>
        </w:rPr>
      </w:pPr>
    </w:p>
    <w:p w14:paraId="2E381A42" w14:textId="77777777" w:rsidR="008B4415" w:rsidRPr="00E9264C" w:rsidRDefault="008B4415" w:rsidP="006B0FC1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="00A8553A" w:rsidRPr="00E9264C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="006B0FC1"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أعمال </w:t>
      </w:r>
      <w:r w:rsidR="008C4EA9"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="006B0FC1"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تطبيقية - السيارة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-   </w:t>
      </w:r>
      <w:r w:rsidR="006B0FC1"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="006B0FC1" w:rsidRPr="00E9264C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</w:t>
      </w:r>
      <w:r w:rsidR="006B0FC1"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)   T</w:t>
      </w:r>
      <w:r w:rsidR="006B0FC1"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.P.  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AUTOMOBILE</w:t>
      </w:r>
    </w:p>
    <w:p w14:paraId="3954172A" w14:textId="77777777" w:rsidR="008B4415" w:rsidRPr="00930267" w:rsidRDefault="008B4415" w:rsidP="00061A88">
      <w:pPr>
        <w:pStyle w:val="Heading2"/>
        <w:ind w:left="360"/>
        <w:rPr>
          <w:szCs w:val="32"/>
          <w:lang w:val="fr-FR"/>
        </w:rPr>
      </w:pPr>
      <w:bookmarkStart w:id="1" w:name="_Toc460331022"/>
      <w:r w:rsidRPr="00930267">
        <w:rPr>
          <w:szCs w:val="32"/>
          <w:lang w:val="fr-FR"/>
        </w:rPr>
        <w:t xml:space="preserve">Chapitre 1 : </w:t>
      </w:r>
      <w:r w:rsidR="006B0FC1" w:rsidRPr="00930267">
        <w:rPr>
          <w:szCs w:val="32"/>
          <w:lang w:val="fr-FR"/>
        </w:rPr>
        <w:t>HYGIENE ET SECURITE DANS L’ATELIER</w:t>
      </w:r>
      <w:r w:rsidRPr="00930267">
        <w:rPr>
          <w:szCs w:val="32"/>
          <w:rtl/>
          <w:lang w:val="fr-FR"/>
        </w:rPr>
        <w:tab/>
      </w:r>
      <w:r w:rsidR="00A8553A" w:rsidRPr="00930267">
        <w:rPr>
          <w:szCs w:val="32"/>
          <w:lang w:val="fr-FR"/>
        </w:rPr>
        <w:tab/>
      </w:r>
      <w:r w:rsidR="00A8553A"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 xml:space="preserve">      </w:t>
      </w:r>
      <w:proofErr w:type="gramStart"/>
      <w:r w:rsidRPr="00930267">
        <w:rPr>
          <w:szCs w:val="32"/>
          <w:lang w:val="fr-FR"/>
        </w:rPr>
        <w:t xml:space="preserve">   (</w:t>
      </w:r>
      <w:proofErr w:type="gramEnd"/>
      <w:r w:rsidR="00061A88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>h)</w:t>
      </w:r>
      <w:bookmarkEnd w:id="1"/>
    </w:p>
    <w:p w14:paraId="6A098125" w14:textId="77777777" w:rsidR="008B4415" w:rsidRPr="00930267" w:rsidRDefault="008B4415" w:rsidP="008B4415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09AC4EF2" w14:textId="77777777" w:rsidR="008B4415" w:rsidRPr="00930267" w:rsidRDefault="008B4415" w:rsidP="008B4415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25D5FF9" w14:textId="77777777" w:rsidR="00A8553A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Connaitre les règles d’h</w:t>
      </w:r>
      <w:r w:rsidR="008B4415" w:rsidRPr="00930267">
        <w:rPr>
          <w:rFonts w:cstheme="minorHAnsi"/>
          <w:sz w:val="32"/>
          <w:szCs w:val="32"/>
          <w:lang w:val="fr-FR"/>
        </w:rPr>
        <w:t>ygiène et</w:t>
      </w:r>
      <w:r w:rsidRPr="00930267">
        <w:rPr>
          <w:rFonts w:cstheme="minorHAnsi"/>
          <w:sz w:val="32"/>
          <w:szCs w:val="32"/>
          <w:lang w:val="fr-FR"/>
        </w:rPr>
        <w:t xml:space="preserve"> de</w:t>
      </w:r>
      <w:r w:rsidR="008B4415" w:rsidRPr="00930267">
        <w:rPr>
          <w:rFonts w:cstheme="minorHAnsi"/>
          <w:sz w:val="32"/>
          <w:szCs w:val="32"/>
          <w:lang w:val="fr-FR"/>
        </w:rPr>
        <w:t xml:space="preserve"> sécurité dans l’atelier automobile </w:t>
      </w:r>
    </w:p>
    <w:p w14:paraId="4337A6ED" w14:textId="77777777" w:rsidR="00A8553A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Connaitre </w:t>
      </w:r>
      <w:r w:rsidR="008B4415" w:rsidRPr="00930267">
        <w:rPr>
          <w:rFonts w:cstheme="minorHAnsi"/>
          <w:sz w:val="32"/>
          <w:szCs w:val="32"/>
          <w:lang w:val="fr-FR"/>
        </w:rPr>
        <w:t xml:space="preserve">des équipements de protection individuelle </w:t>
      </w:r>
    </w:p>
    <w:p w14:paraId="490BB946" w14:textId="77777777" w:rsidR="00A8553A" w:rsidRPr="00930267" w:rsidRDefault="008B4415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Organis</w:t>
      </w:r>
      <w:r w:rsidR="00A8553A" w:rsidRPr="00930267">
        <w:rPr>
          <w:rFonts w:cstheme="minorHAnsi"/>
          <w:sz w:val="32"/>
          <w:szCs w:val="32"/>
          <w:lang w:val="fr-FR"/>
        </w:rPr>
        <w:t>er l’</w:t>
      </w:r>
      <w:r w:rsidRPr="00930267">
        <w:rPr>
          <w:rFonts w:cstheme="minorHAnsi"/>
          <w:sz w:val="32"/>
          <w:szCs w:val="32"/>
          <w:lang w:val="fr-FR"/>
        </w:rPr>
        <w:t>atelier ou le poste de travail</w:t>
      </w:r>
    </w:p>
    <w:p w14:paraId="61CF90D6" w14:textId="77777777" w:rsidR="00A8553A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Exécuter des manutentions manuelles</w:t>
      </w:r>
      <w:r w:rsidR="008B4415" w:rsidRPr="00930267">
        <w:rPr>
          <w:rFonts w:cstheme="minorHAnsi"/>
          <w:sz w:val="32"/>
          <w:szCs w:val="32"/>
          <w:lang w:val="fr-FR"/>
        </w:rPr>
        <w:t xml:space="preserve"> de charges </w:t>
      </w:r>
    </w:p>
    <w:p w14:paraId="72F45CD9" w14:textId="77777777" w:rsidR="00A8553A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Connaitre le</w:t>
      </w:r>
      <w:r w:rsidR="008B4415" w:rsidRPr="00930267">
        <w:rPr>
          <w:rFonts w:cstheme="minorHAnsi"/>
          <w:sz w:val="32"/>
          <w:szCs w:val="32"/>
          <w:lang w:val="fr-FR"/>
        </w:rPr>
        <w:t xml:space="preserve"> poids de l’objet sur l’ajustement postural anticipé </w:t>
      </w:r>
    </w:p>
    <w:p w14:paraId="239ADB62" w14:textId="77777777" w:rsidR="00A8553A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Utiliser</w:t>
      </w:r>
      <w:r w:rsidR="008B4415" w:rsidRPr="00930267">
        <w:rPr>
          <w:rFonts w:cstheme="minorHAnsi"/>
          <w:sz w:val="32"/>
          <w:szCs w:val="32"/>
          <w:lang w:val="fr-FR"/>
        </w:rPr>
        <w:t xml:space="preserve"> des extincteurs </w:t>
      </w:r>
    </w:p>
    <w:p w14:paraId="06DEFD78" w14:textId="77777777" w:rsidR="008B4415" w:rsidRPr="00930267" w:rsidRDefault="00A8553A" w:rsidP="00A8553A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Connaitre et lire les réglementations signalétiques</w:t>
      </w:r>
      <w:r w:rsidR="008B4415" w:rsidRPr="00930267">
        <w:rPr>
          <w:rFonts w:cstheme="minorHAnsi"/>
          <w:sz w:val="32"/>
          <w:szCs w:val="32"/>
          <w:lang w:val="fr-FR"/>
        </w:rPr>
        <w:t xml:space="preserve"> des produits chimiques.</w:t>
      </w:r>
    </w:p>
    <w:p w14:paraId="33AEA748" w14:textId="77777777" w:rsidR="00A8553A" w:rsidRPr="00930267" w:rsidRDefault="00A8553A" w:rsidP="00A8553A">
      <w:pPr>
        <w:pStyle w:val="Heading2"/>
        <w:ind w:left="360"/>
        <w:rPr>
          <w:szCs w:val="32"/>
          <w:lang w:val="fr-FR"/>
        </w:rPr>
      </w:pPr>
      <w:bookmarkStart w:id="2" w:name="_Toc460331023"/>
      <w:r w:rsidRPr="00930267">
        <w:rPr>
          <w:szCs w:val="32"/>
          <w:lang w:val="fr-FR"/>
        </w:rPr>
        <w:t xml:space="preserve">Chapitre 2 : </w:t>
      </w:r>
      <w:r w:rsidRPr="00930267">
        <w:rPr>
          <w:rFonts w:cstheme="minorHAnsi"/>
          <w:szCs w:val="32"/>
          <w:lang w:val="fr-FR"/>
        </w:rPr>
        <w:t xml:space="preserve">LES OUTILLAGES 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2"/>
    </w:p>
    <w:p w14:paraId="4E5441F5" w14:textId="77777777" w:rsidR="00A8553A" w:rsidRPr="00930267" w:rsidRDefault="00A8553A" w:rsidP="00A8553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17334D0" w14:textId="77777777" w:rsidR="00A8553A" w:rsidRPr="00930267" w:rsidRDefault="00A8553A" w:rsidP="00A8553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0BBDDD1E" w14:textId="77777777" w:rsidR="008B4415" w:rsidRPr="00930267" w:rsidRDefault="00A8553A" w:rsidP="00A8553A">
      <w:pPr>
        <w:pStyle w:val="ListParagraph"/>
        <w:numPr>
          <w:ilvl w:val="3"/>
          <w:numId w:val="2"/>
        </w:numPr>
        <w:ind w:left="1350" w:right="36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</w:t>
      </w:r>
      <w:r w:rsidR="008B4415" w:rsidRPr="00930267">
        <w:rPr>
          <w:rFonts w:cstheme="minorHAnsi"/>
          <w:sz w:val="32"/>
          <w:szCs w:val="32"/>
          <w:lang w:val="fr-FR"/>
        </w:rPr>
        <w:t xml:space="preserve">dentifier </w:t>
      </w:r>
      <w:r w:rsidRPr="00930267">
        <w:rPr>
          <w:rFonts w:cstheme="minorHAnsi"/>
          <w:sz w:val="32"/>
          <w:szCs w:val="32"/>
          <w:lang w:val="fr-FR"/>
        </w:rPr>
        <w:t xml:space="preserve">et utiliser correctement </w:t>
      </w:r>
      <w:r w:rsidR="008B4415" w:rsidRPr="00930267">
        <w:rPr>
          <w:rFonts w:cstheme="minorHAnsi"/>
          <w:sz w:val="32"/>
          <w:szCs w:val="32"/>
          <w:lang w:val="fr-FR"/>
        </w:rPr>
        <w:t xml:space="preserve">les outillages électromécaniques automobiles </w:t>
      </w:r>
    </w:p>
    <w:p w14:paraId="0DD87B4D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Tournevis</w:t>
      </w:r>
    </w:p>
    <w:p w14:paraId="44FF03AD" w14:textId="77777777" w:rsidR="00A8553A" w:rsidRPr="00930267" w:rsidRDefault="00EB1D7F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</w:t>
      </w:r>
      <w:r w:rsidR="008B4415" w:rsidRPr="00930267">
        <w:rPr>
          <w:rFonts w:cstheme="minorHAnsi"/>
          <w:sz w:val="32"/>
          <w:szCs w:val="32"/>
          <w:lang w:val="fr-FR"/>
        </w:rPr>
        <w:t xml:space="preserve">inces </w:t>
      </w:r>
      <w:proofErr w:type="gramStart"/>
      <w:r w:rsidR="008B4415" w:rsidRPr="00930267">
        <w:rPr>
          <w:rFonts w:cstheme="minorHAnsi"/>
          <w:sz w:val="32"/>
          <w:szCs w:val="32"/>
          <w:lang w:val="fr-FR"/>
        </w:rPr>
        <w:t>universelles,  longue</w:t>
      </w:r>
      <w:proofErr w:type="gramEnd"/>
      <w:r w:rsidR="008B4415" w:rsidRPr="00930267">
        <w:rPr>
          <w:rFonts w:cstheme="minorHAnsi"/>
          <w:sz w:val="32"/>
          <w:szCs w:val="32"/>
          <w:lang w:val="fr-FR"/>
        </w:rPr>
        <w:t>, coupante</w:t>
      </w:r>
    </w:p>
    <w:p w14:paraId="063CE15D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clés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à fourche, mixte</w:t>
      </w:r>
    </w:p>
    <w:p w14:paraId="689E5445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marteaux</w:t>
      </w:r>
      <w:proofErr w:type="gramEnd"/>
    </w:p>
    <w:p w14:paraId="1D13D0B5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Cliquet</w:t>
      </w:r>
    </w:p>
    <w:p w14:paraId="1C3A69FA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Etaux</w:t>
      </w:r>
    </w:p>
    <w:p w14:paraId="08005478" w14:textId="77777777" w:rsidR="00A8553A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scie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à main</w:t>
      </w:r>
    </w:p>
    <w:p w14:paraId="0FB53F5C" w14:textId="77777777" w:rsidR="008B4415" w:rsidRPr="00930267" w:rsidRDefault="008B4415" w:rsidP="00A8553A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lime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, etc… </w:t>
      </w:r>
    </w:p>
    <w:p w14:paraId="374C7601" w14:textId="77777777" w:rsidR="00EB1D7F" w:rsidRPr="00930267" w:rsidRDefault="00EB1D7F" w:rsidP="001812C9">
      <w:pPr>
        <w:pStyle w:val="Heading2"/>
        <w:ind w:left="360"/>
        <w:rPr>
          <w:szCs w:val="32"/>
          <w:lang w:val="fr-FR"/>
        </w:rPr>
      </w:pPr>
      <w:bookmarkStart w:id="3" w:name="_Toc460331024"/>
      <w:r w:rsidRPr="00930267">
        <w:rPr>
          <w:szCs w:val="32"/>
          <w:lang w:val="fr-FR"/>
        </w:rPr>
        <w:t xml:space="preserve">Chapitre </w:t>
      </w:r>
      <w:proofErr w:type="gramStart"/>
      <w:r w:rsidR="001812C9" w:rsidRPr="00930267">
        <w:rPr>
          <w:szCs w:val="32"/>
          <w:lang w:val="fr-FR"/>
        </w:rPr>
        <w:t>3</w:t>
      </w:r>
      <w:r w:rsidRPr="00930267">
        <w:rPr>
          <w:szCs w:val="32"/>
          <w:lang w:val="fr-FR"/>
        </w:rPr>
        <w:t>:</w:t>
      </w:r>
      <w:proofErr w:type="gramEnd"/>
      <w:r w:rsidRPr="00930267">
        <w:rPr>
          <w:szCs w:val="32"/>
          <w:lang w:val="fr-FR"/>
        </w:rPr>
        <w:t xml:space="preserve"> </w:t>
      </w:r>
      <w:r w:rsidRPr="00930267">
        <w:rPr>
          <w:rFonts w:cstheme="minorHAnsi"/>
          <w:szCs w:val="32"/>
          <w:lang w:val="fr-FR"/>
        </w:rPr>
        <w:t>LES EQUIPEMENTS DE GARAGE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1812C9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>h)</w:t>
      </w:r>
      <w:bookmarkEnd w:id="3"/>
    </w:p>
    <w:p w14:paraId="0B57C614" w14:textId="77777777" w:rsidR="00EB1D7F" w:rsidRPr="00930267" w:rsidRDefault="00EB1D7F" w:rsidP="00EB1D7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4156AC35" w14:textId="77777777" w:rsidR="00EB1D7F" w:rsidRPr="00930267" w:rsidRDefault="00EB1D7F" w:rsidP="00EB1D7F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51936E9" w14:textId="77777777" w:rsidR="00EB1D7F" w:rsidRPr="00930267" w:rsidRDefault="00EB1D7F" w:rsidP="00EB1D7F">
      <w:pPr>
        <w:pStyle w:val="ListParagraph"/>
        <w:numPr>
          <w:ilvl w:val="3"/>
          <w:numId w:val="2"/>
        </w:numPr>
        <w:ind w:left="1350" w:right="36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différents équipements d’un garage d’automobile, tels que :</w:t>
      </w:r>
    </w:p>
    <w:p w14:paraId="235C5154" w14:textId="77777777" w:rsidR="00EB1D7F" w:rsidRPr="00930267" w:rsidRDefault="00EB1D7F" w:rsidP="00EB1D7F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Ponts élévateurs,</w:t>
      </w:r>
    </w:p>
    <w:p w14:paraId="27A8BE56" w14:textId="77777777" w:rsidR="00EB1D7F" w:rsidRDefault="00EB1D7F" w:rsidP="00EB1D7F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Compresseur d’air,</w:t>
      </w:r>
    </w:p>
    <w:p w14:paraId="0F9AB346" w14:textId="77777777" w:rsidR="00930267" w:rsidRPr="00E9264C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9264C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T.P.  AUTOMOBILE</w:t>
      </w:r>
    </w:p>
    <w:p w14:paraId="3CDC4997" w14:textId="77777777" w:rsidR="00EB1D7F" w:rsidRPr="00930267" w:rsidRDefault="00EB1D7F" w:rsidP="00EB1D7F">
      <w:pPr>
        <w:pStyle w:val="ListParagraph"/>
        <w:numPr>
          <w:ilvl w:val="2"/>
          <w:numId w:val="3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Cric,</w:t>
      </w:r>
    </w:p>
    <w:p w14:paraId="69FFF26E" w14:textId="77777777" w:rsidR="00EB1D7F" w:rsidRPr="00930267" w:rsidRDefault="00EB1D7F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Equilibreuse,</w:t>
      </w:r>
    </w:p>
    <w:p w14:paraId="1B04583B" w14:textId="77777777" w:rsidR="001812C9" w:rsidRPr="00930267" w:rsidRDefault="001812C9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Démonte-Pneu,</w:t>
      </w:r>
    </w:p>
    <w:p w14:paraId="10B982FD" w14:textId="77777777" w:rsidR="00EB1D7F" w:rsidRPr="00930267" w:rsidRDefault="00EB1D7F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Appareil de géométrie des roues</w:t>
      </w:r>
    </w:p>
    <w:p w14:paraId="37E2D630" w14:textId="77777777" w:rsidR="00EB1D7F" w:rsidRPr="00930267" w:rsidRDefault="00EB1D7F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Station de climatisation</w:t>
      </w:r>
    </w:p>
    <w:p w14:paraId="143FC4B5" w14:textId="77777777" w:rsidR="00EB1D7F" w:rsidRPr="00930267" w:rsidRDefault="00EB1D7F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Banque de freinage et de suspension</w:t>
      </w:r>
    </w:p>
    <w:p w14:paraId="6D6A225A" w14:textId="77777777" w:rsidR="00A8553A" w:rsidRPr="00930267" w:rsidRDefault="00A8553A" w:rsidP="001812C9">
      <w:pPr>
        <w:pStyle w:val="Heading2"/>
        <w:ind w:left="360"/>
        <w:rPr>
          <w:szCs w:val="32"/>
          <w:lang w:val="fr-FR"/>
        </w:rPr>
      </w:pPr>
      <w:bookmarkStart w:id="4" w:name="_Toc460331025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4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LES INSTRUMENTS ET LES APPAREILS DE MESURE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4A4013" w:rsidRPr="00930267">
        <w:rPr>
          <w:szCs w:val="32"/>
          <w:lang w:val="fr-FR"/>
        </w:rPr>
        <w:t>24</w:t>
      </w:r>
      <w:r w:rsidRPr="00930267">
        <w:rPr>
          <w:szCs w:val="32"/>
          <w:lang w:val="fr-FR"/>
        </w:rPr>
        <w:t>h)</w:t>
      </w:r>
      <w:bookmarkEnd w:id="4"/>
    </w:p>
    <w:p w14:paraId="1BB4C54B" w14:textId="77777777" w:rsidR="00A8553A" w:rsidRPr="00930267" w:rsidRDefault="00A8553A" w:rsidP="00A8553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0101859F" w14:textId="77777777" w:rsidR="00A8553A" w:rsidRPr="00930267" w:rsidRDefault="00A8553A" w:rsidP="00A8553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26FE128" w14:textId="77777777" w:rsidR="008B4415" w:rsidRPr="00930267" w:rsidRDefault="00A8553A" w:rsidP="004A4013">
      <w:pPr>
        <w:pStyle w:val="ListParagraph"/>
        <w:numPr>
          <w:ilvl w:val="0"/>
          <w:numId w:val="3"/>
        </w:numPr>
        <w:tabs>
          <w:tab w:val="left" w:pos="1440"/>
        </w:tabs>
        <w:spacing w:after="200" w:line="276" w:lineRule="auto"/>
        <w:ind w:left="1440" w:right="36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Identifier et utiliser correctement </w:t>
      </w:r>
      <w:r w:rsidR="004A4013" w:rsidRPr="00930267">
        <w:rPr>
          <w:rFonts w:cstheme="minorHAnsi"/>
          <w:sz w:val="32"/>
          <w:szCs w:val="32"/>
          <w:lang w:val="fr-FR"/>
        </w:rPr>
        <w:t xml:space="preserve">les </w:t>
      </w:r>
      <w:r w:rsidR="008B4415" w:rsidRPr="00930267">
        <w:rPr>
          <w:rFonts w:cstheme="minorHAnsi"/>
          <w:sz w:val="32"/>
          <w:szCs w:val="32"/>
          <w:lang w:val="fr-FR"/>
        </w:rPr>
        <w:t>instruments et les appareils de mesure</w:t>
      </w:r>
      <w:r w:rsidR="004A4013" w:rsidRPr="00930267">
        <w:rPr>
          <w:rFonts w:cstheme="minorHAnsi"/>
          <w:sz w:val="32"/>
          <w:szCs w:val="32"/>
          <w:lang w:val="fr-FR"/>
        </w:rPr>
        <w:t xml:space="preserve"> suivants :</w:t>
      </w:r>
    </w:p>
    <w:p w14:paraId="091D7E72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 Mètre à étalon, </w:t>
      </w:r>
      <w:r w:rsidRPr="00930267">
        <w:rPr>
          <w:rFonts w:cstheme="minorHAnsi"/>
          <w:sz w:val="32"/>
          <w:szCs w:val="32"/>
          <w:lang w:val="fr-FR"/>
        </w:rPr>
        <w:tab/>
      </w:r>
    </w:p>
    <w:p w14:paraId="4B88A242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Pied à coulisse, </w:t>
      </w:r>
    </w:p>
    <w:p w14:paraId="53C5A111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calibre</w:t>
      </w:r>
      <w:proofErr w:type="gramEnd"/>
      <w:r w:rsidRPr="00930267">
        <w:rPr>
          <w:rFonts w:cstheme="minorHAnsi"/>
          <w:sz w:val="32"/>
          <w:szCs w:val="32"/>
          <w:lang w:val="fr-FR"/>
        </w:rPr>
        <w:t>, micromètre intérieure et extérieure,</w:t>
      </w:r>
    </w:p>
    <w:p w14:paraId="5FC0FEA9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multimètre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, </w:t>
      </w:r>
    </w:p>
    <w:p w14:paraId="09F69268" w14:textId="77777777" w:rsidR="004A4013" w:rsidRPr="00930267" w:rsidRDefault="004A4013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Comparateur à cadran,</w:t>
      </w:r>
    </w:p>
    <w:p w14:paraId="535B60AB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fourche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ampère métrique,</w:t>
      </w:r>
    </w:p>
    <w:p w14:paraId="7398657F" w14:textId="77777777" w:rsidR="004A4013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lampe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témoin, pèse d’acide, </w:t>
      </w:r>
    </w:p>
    <w:p w14:paraId="387AB020" w14:textId="77777777" w:rsidR="008B4415" w:rsidRPr="00930267" w:rsidRDefault="008B4415" w:rsidP="004A4013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jauges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de pression des pneus.</w:t>
      </w:r>
    </w:p>
    <w:p w14:paraId="55C3802F" w14:textId="77777777" w:rsidR="006B0FC1" w:rsidRPr="00930267" w:rsidRDefault="006B0FC1" w:rsidP="008B4415">
      <w:pPr>
        <w:rPr>
          <w:rFonts w:cstheme="minorHAnsi"/>
          <w:sz w:val="32"/>
          <w:szCs w:val="32"/>
          <w:rtl/>
          <w:lang w:val="fr-FR"/>
        </w:rPr>
      </w:pPr>
    </w:p>
    <w:p w14:paraId="48196CA1" w14:textId="77777777" w:rsidR="00FA212F" w:rsidRPr="00930267" w:rsidRDefault="00FA212F" w:rsidP="000F04F8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5" w:name="_Toc460331026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5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LES DIFFÉRENTS ÉLÉMENTS D'UNE VOITUR</w:t>
      </w:r>
      <w:r w:rsidRPr="00930267">
        <w:rPr>
          <w:rFonts w:cs="Arial"/>
          <w:szCs w:val="32"/>
          <w:lang w:val="fr-FR"/>
        </w:rPr>
        <w:t>E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="00650157"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002A49" w:rsidRPr="00930267">
        <w:rPr>
          <w:szCs w:val="32"/>
          <w:lang w:val="fr-FR"/>
        </w:rPr>
        <w:t>18</w:t>
      </w:r>
      <w:r w:rsidRPr="00930267">
        <w:rPr>
          <w:szCs w:val="32"/>
          <w:lang w:val="fr-FR"/>
        </w:rPr>
        <w:t>h)</w:t>
      </w:r>
      <w:bookmarkEnd w:id="5"/>
    </w:p>
    <w:p w14:paraId="1269495D" w14:textId="77777777" w:rsidR="00FA212F" w:rsidRPr="00930267" w:rsidRDefault="00FA212F" w:rsidP="000F04F8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6C302556" w14:textId="77777777" w:rsidR="00FA212F" w:rsidRPr="00930267" w:rsidRDefault="00FA212F" w:rsidP="000F04F8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0E15490F" w14:textId="77777777" w:rsidR="00FA212F" w:rsidRPr="00930267" w:rsidRDefault="008B4415" w:rsidP="000F04F8">
      <w:pPr>
        <w:pStyle w:val="ListParagraph"/>
        <w:numPr>
          <w:ilvl w:val="0"/>
          <w:numId w:val="3"/>
        </w:numPr>
        <w:shd w:val="clear" w:color="auto" w:fill="FF0000"/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différentes parties constitutives du véhicule automobile</w:t>
      </w:r>
      <w:r w:rsidR="00FA212F" w:rsidRPr="00930267">
        <w:rPr>
          <w:rFonts w:cstheme="minorHAnsi"/>
          <w:sz w:val="32"/>
          <w:szCs w:val="32"/>
          <w:lang w:val="fr-FR"/>
        </w:rPr>
        <w:t>,</w:t>
      </w:r>
    </w:p>
    <w:p w14:paraId="61A07ED1" w14:textId="77777777" w:rsidR="008B4415" w:rsidRPr="00930267" w:rsidRDefault="00FA212F" w:rsidP="000F04F8">
      <w:pPr>
        <w:pStyle w:val="ListParagraph"/>
        <w:numPr>
          <w:ilvl w:val="0"/>
          <w:numId w:val="3"/>
        </w:numPr>
        <w:shd w:val="clear" w:color="auto" w:fill="FF0000"/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Citer et savoir le rôle de parties</w:t>
      </w:r>
      <w:r w:rsidR="00002A49" w:rsidRPr="00930267">
        <w:rPr>
          <w:rFonts w:cstheme="minorHAnsi"/>
          <w:sz w:val="32"/>
          <w:szCs w:val="32"/>
          <w:lang w:val="fr-FR"/>
        </w:rPr>
        <w:t xml:space="preserve"> </w:t>
      </w:r>
      <w:proofErr w:type="gramStart"/>
      <w:r w:rsidR="00002A49" w:rsidRPr="00930267">
        <w:rPr>
          <w:rFonts w:cstheme="minorHAnsi"/>
          <w:sz w:val="32"/>
          <w:szCs w:val="32"/>
          <w:lang w:val="fr-FR"/>
        </w:rPr>
        <w:t>suivantes</w:t>
      </w:r>
      <w:r w:rsidR="008B4415" w:rsidRPr="00930267">
        <w:rPr>
          <w:rFonts w:cstheme="minorHAnsi"/>
          <w:sz w:val="32"/>
          <w:szCs w:val="32"/>
          <w:lang w:val="fr-FR"/>
        </w:rPr>
        <w:t>:</w:t>
      </w:r>
      <w:proofErr w:type="gramEnd"/>
    </w:p>
    <w:p w14:paraId="652E04DF" w14:textId="77777777" w:rsidR="00002A49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C</w:t>
      </w:r>
      <w:r w:rsidR="008B4415" w:rsidRPr="00930267">
        <w:rPr>
          <w:rFonts w:cstheme="minorHAnsi"/>
          <w:sz w:val="32"/>
          <w:szCs w:val="32"/>
          <w:lang w:val="fr-FR"/>
        </w:rPr>
        <w:t>arrosserie</w:t>
      </w:r>
      <w:r w:rsidR="00002A49" w:rsidRPr="00930267">
        <w:rPr>
          <w:rFonts w:cstheme="minorHAnsi"/>
          <w:sz w:val="32"/>
          <w:szCs w:val="32"/>
          <w:lang w:val="fr-FR"/>
        </w:rPr>
        <w:t>,</w:t>
      </w:r>
    </w:p>
    <w:p w14:paraId="317DBCE6" w14:textId="77777777" w:rsidR="00002A49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direction</w:t>
      </w:r>
      <w:r w:rsidR="00002A49" w:rsidRPr="00930267">
        <w:rPr>
          <w:rFonts w:cstheme="minorHAnsi"/>
          <w:sz w:val="32"/>
          <w:szCs w:val="32"/>
          <w:lang w:val="fr-FR"/>
        </w:rPr>
        <w:t>,</w:t>
      </w:r>
    </w:p>
    <w:p w14:paraId="3FC48DE2" w14:textId="77777777" w:rsidR="007E1845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Suspension,</w:t>
      </w:r>
    </w:p>
    <w:p w14:paraId="7283F822" w14:textId="77777777" w:rsidR="008B4415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 circuit de Freinage</w:t>
      </w:r>
      <w:r w:rsidR="00002A49" w:rsidRPr="00930267">
        <w:rPr>
          <w:rFonts w:cstheme="minorHAnsi"/>
          <w:sz w:val="32"/>
          <w:szCs w:val="32"/>
          <w:lang w:val="fr-FR"/>
        </w:rPr>
        <w:t>,</w:t>
      </w:r>
    </w:p>
    <w:p w14:paraId="4BD312CF" w14:textId="77777777" w:rsidR="00930267" w:rsidRPr="00E9264C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9264C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T.P.  AUTOMOBILE</w:t>
      </w:r>
    </w:p>
    <w:p w14:paraId="7B855CBF" w14:textId="77777777" w:rsidR="00002A49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bookmarkStart w:id="6" w:name="_GoBack"/>
      <w:r w:rsidRPr="00930267">
        <w:rPr>
          <w:rFonts w:cstheme="minorHAnsi"/>
          <w:sz w:val="32"/>
          <w:szCs w:val="32"/>
          <w:lang w:val="fr-FR"/>
        </w:rPr>
        <w:t>La T</w:t>
      </w:r>
      <w:r w:rsidR="00002A49" w:rsidRPr="00930267">
        <w:rPr>
          <w:rFonts w:cstheme="minorHAnsi"/>
          <w:sz w:val="32"/>
          <w:szCs w:val="32"/>
          <w:lang w:val="fr-FR"/>
        </w:rPr>
        <w:t>ransmission,</w:t>
      </w:r>
    </w:p>
    <w:p w14:paraId="46440B84" w14:textId="77777777" w:rsidR="00002A49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Les </w:t>
      </w:r>
      <w:r w:rsidR="00002A49" w:rsidRPr="00930267">
        <w:rPr>
          <w:rFonts w:cstheme="minorHAnsi"/>
          <w:sz w:val="32"/>
          <w:szCs w:val="32"/>
          <w:lang w:val="fr-FR"/>
        </w:rPr>
        <w:t xml:space="preserve">Jante et </w:t>
      </w:r>
      <w:r w:rsidRPr="00930267">
        <w:rPr>
          <w:rFonts w:cstheme="minorHAnsi"/>
          <w:sz w:val="32"/>
          <w:szCs w:val="32"/>
          <w:lang w:val="fr-FR"/>
        </w:rPr>
        <w:t>les pneus</w:t>
      </w:r>
      <w:r w:rsidR="00002A49" w:rsidRPr="00930267">
        <w:rPr>
          <w:rFonts w:cstheme="minorHAnsi"/>
          <w:sz w:val="32"/>
          <w:szCs w:val="32"/>
          <w:lang w:val="fr-FR"/>
        </w:rPr>
        <w:t>,</w:t>
      </w:r>
    </w:p>
    <w:p w14:paraId="3B7A91CF" w14:textId="77777777" w:rsidR="008B4415" w:rsidRPr="00930267" w:rsidRDefault="007E1845" w:rsidP="000F04F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 circuit Électrique, tels que :</w:t>
      </w:r>
    </w:p>
    <w:p w14:paraId="68387748" w14:textId="77777777" w:rsidR="007E1845" w:rsidRPr="00930267" w:rsidRDefault="007E1845" w:rsidP="000F04F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Batterie,</w:t>
      </w:r>
    </w:p>
    <w:p w14:paraId="5944F120" w14:textId="77777777" w:rsidR="007E1845" w:rsidRPr="00930267" w:rsidRDefault="007E1845" w:rsidP="000F04F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Système de démarrage,</w:t>
      </w:r>
    </w:p>
    <w:p w14:paraId="44E34F03" w14:textId="77777777" w:rsidR="007E1845" w:rsidRPr="00930267" w:rsidRDefault="007E1845" w:rsidP="000F04F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Phares,</w:t>
      </w:r>
    </w:p>
    <w:p w14:paraId="5F5AFFA1" w14:textId="77777777" w:rsidR="007E1845" w:rsidRPr="00930267" w:rsidRDefault="007E1845" w:rsidP="000F04F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Clignotants,</w:t>
      </w:r>
    </w:p>
    <w:p w14:paraId="410D9FA6" w14:textId="77777777" w:rsidR="007E1845" w:rsidRPr="00930267" w:rsidRDefault="006A20A3" w:rsidP="000F04F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proofErr w:type="gramStart"/>
      <w:r w:rsidRPr="00930267">
        <w:rPr>
          <w:rFonts w:cstheme="minorHAnsi"/>
          <w:sz w:val="32"/>
          <w:szCs w:val="32"/>
          <w:lang w:val="fr-FR"/>
        </w:rPr>
        <w:t>système</w:t>
      </w:r>
      <w:proofErr w:type="gramEnd"/>
      <w:r w:rsidR="007E1845" w:rsidRPr="00930267">
        <w:rPr>
          <w:rFonts w:cstheme="minorHAnsi"/>
          <w:sz w:val="32"/>
          <w:szCs w:val="32"/>
          <w:lang w:val="fr-FR"/>
        </w:rPr>
        <w:t xml:space="preserve"> de confort (Autoradio, lève-vitre,…).</w:t>
      </w:r>
    </w:p>
    <w:p w14:paraId="42B28D2E" w14:textId="77777777" w:rsidR="009A7D7F" w:rsidRPr="00930267" w:rsidRDefault="009A7D7F" w:rsidP="001812C9">
      <w:pPr>
        <w:pStyle w:val="Heading2"/>
        <w:ind w:left="360"/>
        <w:rPr>
          <w:szCs w:val="32"/>
          <w:lang w:val="fr-FR"/>
        </w:rPr>
      </w:pPr>
      <w:bookmarkStart w:id="7" w:name="_Toc460331027"/>
      <w:bookmarkEnd w:id="6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="00650157"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650157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>h)</w:t>
      </w:r>
      <w:bookmarkEnd w:id="7"/>
    </w:p>
    <w:p w14:paraId="56DEEA70" w14:textId="77777777" w:rsidR="009A7D7F" w:rsidRPr="00930267" w:rsidRDefault="009A7D7F" w:rsidP="009A7D7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40D4A487" w14:textId="77777777" w:rsidR="009A7D7F" w:rsidRPr="00930267" w:rsidRDefault="009A7D7F" w:rsidP="009A7D7F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8B8A0B7" w14:textId="77777777" w:rsidR="009A7D7F" w:rsidRPr="00930267" w:rsidRDefault="009A7D7F" w:rsidP="00650157">
      <w:pPr>
        <w:pStyle w:val="ListParagraph"/>
        <w:numPr>
          <w:ilvl w:val="0"/>
          <w:numId w:val="3"/>
        </w:numPr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Identifier les </w:t>
      </w:r>
      <w:r w:rsidR="00650157" w:rsidRPr="00930267">
        <w:rPr>
          <w:rFonts w:cstheme="minorHAnsi"/>
          <w:sz w:val="32"/>
          <w:szCs w:val="32"/>
          <w:lang w:val="fr-FR"/>
        </w:rPr>
        <w:t>différents éléments constitutifs</w:t>
      </w:r>
      <w:r w:rsidRPr="00930267">
        <w:rPr>
          <w:rFonts w:cstheme="minorHAnsi"/>
          <w:sz w:val="32"/>
          <w:szCs w:val="32"/>
          <w:lang w:val="fr-FR"/>
        </w:rPr>
        <w:t xml:space="preserve"> d’un moteur</w:t>
      </w:r>
      <w:r w:rsidR="00650157" w:rsidRPr="00930267">
        <w:rPr>
          <w:rFonts w:cstheme="minorHAnsi"/>
          <w:sz w:val="32"/>
          <w:szCs w:val="32"/>
          <w:lang w:val="fr-FR"/>
        </w:rPr>
        <w:t xml:space="preserve"> à combustion interne</w:t>
      </w:r>
      <w:r w:rsidRPr="00930267">
        <w:rPr>
          <w:rFonts w:cstheme="minorHAnsi"/>
          <w:sz w:val="32"/>
          <w:szCs w:val="32"/>
          <w:lang w:val="fr-FR"/>
        </w:rPr>
        <w:t>,</w:t>
      </w:r>
      <w:r w:rsidR="00650157" w:rsidRPr="00930267">
        <w:rPr>
          <w:rFonts w:cstheme="minorHAnsi"/>
          <w:sz w:val="32"/>
          <w:szCs w:val="32"/>
          <w:lang w:val="fr-FR"/>
        </w:rPr>
        <w:t xml:space="preserve"> tels </w:t>
      </w:r>
      <w:proofErr w:type="gramStart"/>
      <w:r w:rsidR="00650157" w:rsidRPr="00930267">
        <w:rPr>
          <w:rFonts w:cstheme="minorHAnsi"/>
          <w:sz w:val="32"/>
          <w:szCs w:val="32"/>
          <w:lang w:val="fr-FR"/>
        </w:rPr>
        <w:t>que:</w:t>
      </w:r>
      <w:proofErr w:type="gramEnd"/>
      <w:r w:rsidR="00650157" w:rsidRPr="00930267">
        <w:rPr>
          <w:rFonts w:cstheme="minorHAnsi"/>
          <w:sz w:val="32"/>
          <w:szCs w:val="32"/>
          <w:lang w:val="fr-FR"/>
        </w:rPr>
        <w:t xml:space="preserve"> </w:t>
      </w:r>
    </w:p>
    <w:p w14:paraId="1DFA65DF" w14:textId="77777777" w:rsidR="009A7D7F" w:rsidRPr="00930267" w:rsidRDefault="00650157" w:rsidP="009A7D7F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Ensemble fixe : Carter</w:t>
      </w:r>
      <w:r w:rsidR="009A7D7F" w:rsidRPr="00930267">
        <w:rPr>
          <w:rFonts w:cstheme="minorHAnsi"/>
          <w:sz w:val="32"/>
          <w:szCs w:val="32"/>
          <w:lang w:val="fr-FR"/>
        </w:rPr>
        <w:t>,</w:t>
      </w:r>
      <w:r w:rsidRPr="00930267">
        <w:rPr>
          <w:rFonts w:cstheme="minorHAnsi"/>
          <w:sz w:val="32"/>
          <w:szCs w:val="32"/>
          <w:lang w:val="fr-FR"/>
        </w:rPr>
        <w:t xml:space="preserve"> Culasse et Bloc cylindres,</w:t>
      </w:r>
    </w:p>
    <w:p w14:paraId="2A22EA3D" w14:textId="77777777" w:rsidR="00650157" w:rsidRPr="00930267" w:rsidRDefault="00650157" w:rsidP="009A7D7F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Ensemble mobile : Vilebrequin, Bielle, Piston,</w:t>
      </w:r>
    </w:p>
    <w:p w14:paraId="1880F1EA" w14:textId="77777777" w:rsidR="00650157" w:rsidRPr="00930267" w:rsidRDefault="00650157" w:rsidP="009A7D7F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Système de distribution : Chaine de distribution (Courroie cranté) Arbre à cames, Soupapes, Culbuteurs, </w:t>
      </w:r>
      <w:proofErr w:type="gramStart"/>
      <w:r w:rsidRPr="00930267">
        <w:rPr>
          <w:rFonts w:cstheme="minorHAnsi"/>
          <w:sz w:val="32"/>
          <w:szCs w:val="32"/>
          <w:lang w:val="fr-FR"/>
        </w:rPr>
        <w:t>Poussoirs….</w:t>
      </w:r>
      <w:proofErr w:type="gramEnd"/>
      <w:r w:rsidRPr="00930267">
        <w:rPr>
          <w:rFonts w:cstheme="minorHAnsi"/>
          <w:sz w:val="32"/>
          <w:szCs w:val="32"/>
          <w:lang w:val="fr-FR"/>
        </w:rPr>
        <w:t>,</w:t>
      </w:r>
    </w:p>
    <w:p w14:paraId="25CD69FD" w14:textId="77777777" w:rsidR="00650157" w:rsidRPr="00930267" w:rsidRDefault="00650157" w:rsidP="009A7D7F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Système de Lubrification,</w:t>
      </w:r>
    </w:p>
    <w:p w14:paraId="5467C96E" w14:textId="77777777" w:rsidR="00650157" w:rsidRPr="00930267" w:rsidRDefault="00650157" w:rsidP="009A7D7F">
      <w:pPr>
        <w:pStyle w:val="ListParagraph"/>
        <w:numPr>
          <w:ilvl w:val="2"/>
          <w:numId w:val="3"/>
        </w:numPr>
        <w:spacing w:after="200" w:line="276" w:lineRule="auto"/>
        <w:ind w:left="180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Système de Refroidissement.</w:t>
      </w:r>
    </w:p>
    <w:p w14:paraId="2CA7557B" w14:textId="77777777" w:rsidR="00650157" w:rsidRPr="00930267" w:rsidRDefault="00650157" w:rsidP="006A20A3">
      <w:pPr>
        <w:pStyle w:val="NoSpacing"/>
        <w:rPr>
          <w:sz w:val="32"/>
          <w:szCs w:val="32"/>
          <w:lang w:val="fr-FR"/>
        </w:rPr>
      </w:pPr>
    </w:p>
    <w:p w14:paraId="2A872554" w14:textId="77777777" w:rsidR="00650157" w:rsidRPr="00930267" w:rsidRDefault="00650157" w:rsidP="001812C9">
      <w:pPr>
        <w:pStyle w:val="Heading2"/>
        <w:ind w:left="360"/>
        <w:rPr>
          <w:szCs w:val="32"/>
          <w:lang w:val="fr-FR"/>
        </w:rPr>
      </w:pPr>
      <w:bookmarkStart w:id="8" w:name="_Toc460331028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7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</w:t>
      </w:r>
      <w:r w:rsidR="00F4632E" w:rsidRPr="00930267">
        <w:rPr>
          <w:rFonts w:cstheme="minorHAnsi"/>
          <w:szCs w:val="32"/>
          <w:lang w:val="fr-FR"/>
        </w:rPr>
        <w:t xml:space="preserve"> (Carter)</w:t>
      </w:r>
      <w:r w:rsidR="00F4632E"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F4632E" w:rsidRPr="00930267">
        <w:rPr>
          <w:szCs w:val="32"/>
          <w:lang w:val="fr-FR"/>
        </w:rPr>
        <w:t>3</w:t>
      </w:r>
      <w:r w:rsidRPr="00930267">
        <w:rPr>
          <w:szCs w:val="32"/>
          <w:lang w:val="fr-FR"/>
        </w:rPr>
        <w:t>h)</w:t>
      </w:r>
      <w:bookmarkEnd w:id="8"/>
    </w:p>
    <w:p w14:paraId="1DAFD299" w14:textId="77777777" w:rsidR="00650157" w:rsidRPr="00930267" w:rsidRDefault="00650157" w:rsidP="0065015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7D2EEB34" w14:textId="77777777" w:rsidR="00650157" w:rsidRPr="00930267" w:rsidRDefault="00650157" w:rsidP="0065015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0C022FDE" w14:textId="77777777" w:rsidR="00650157" w:rsidRPr="00930267" w:rsidRDefault="00F4632E" w:rsidP="00650157">
      <w:pPr>
        <w:pStyle w:val="ListParagraph"/>
        <w:numPr>
          <w:ilvl w:val="0"/>
          <w:numId w:val="3"/>
        </w:numPr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Désassembler, nettoyer et assembler un carter d’huile d’un moteur.</w:t>
      </w:r>
    </w:p>
    <w:p w14:paraId="4AF3026F" w14:textId="77777777" w:rsidR="00F4632E" w:rsidRPr="00930267" w:rsidRDefault="00F4632E" w:rsidP="001812C9">
      <w:pPr>
        <w:pStyle w:val="Heading2"/>
        <w:ind w:left="360"/>
        <w:rPr>
          <w:szCs w:val="32"/>
          <w:lang w:val="fr-FR"/>
        </w:rPr>
      </w:pPr>
      <w:bookmarkStart w:id="9" w:name="_Toc460331029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8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(Culasse)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9"/>
    </w:p>
    <w:p w14:paraId="67B12B4C" w14:textId="77777777" w:rsidR="00F4632E" w:rsidRPr="00930267" w:rsidRDefault="00F4632E" w:rsidP="00F463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2D6EDAF" w14:textId="77777777" w:rsidR="00F4632E" w:rsidRPr="00930267" w:rsidRDefault="00F4632E" w:rsidP="00F4632E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A691BB4" w14:textId="77777777" w:rsidR="00F4632E" w:rsidRPr="00930267" w:rsidRDefault="00F4632E" w:rsidP="00F4632E">
      <w:pPr>
        <w:pStyle w:val="ListParagraph"/>
        <w:numPr>
          <w:ilvl w:val="0"/>
          <w:numId w:val="3"/>
        </w:numPr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Désassembler, nettoyer, identifier les différents composants et assembler un Culasse.</w:t>
      </w:r>
    </w:p>
    <w:p w14:paraId="0D58AD06" w14:textId="77777777" w:rsidR="00930267" w:rsidRPr="00E9264C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9264C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T.P.  AUTOMOBILE</w:t>
      </w:r>
    </w:p>
    <w:p w14:paraId="1DF2707C" w14:textId="77777777" w:rsidR="00F4632E" w:rsidRPr="00930267" w:rsidRDefault="00F4632E" w:rsidP="001812C9">
      <w:pPr>
        <w:pStyle w:val="Heading2"/>
        <w:ind w:left="360"/>
        <w:rPr>
          <w:szCs w:val="32"/>
          <w:lang w:val="fr-FR"/>
        </w:rPr>
      </w:pPr>
      <w:bookmarkStart w:id="10" w:name="_Toc460331030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(Bloc cylindres)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10"/>
    </w:p>
    <w:p w14:paraId="78D20C73" w14:textId="77777777" w:rsidR="00F4632E" w:rsidRPr="00930267" w:rsidRDefault="00F4632E" w:rsidP="00F463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D349BF4" w14:textId="77777777" w:rsidR="00F4632E" w:rsidRPr="00930267" w:rsidRDefault="00F4632E" w:rsidP="00F4632E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64FA300" w14:textId="77777777" w:rsidR="00F4632E" w:rsidRPr="00930267" w:rsidRDefault="00F4632E" w:rsidP="00F4632E">
      <w:pPr>
        <w:pStyle w:val="ListParagraph"/>
        <w:numPr>
          <w:ilvl w:val="0"/>
          <w:numId w:val="3"/>
        </w:numPr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Désassembler, nettoyer, identifier les différents composants et assembler un Bloc cylindres.</w:t>
      </w:r>
    </w:p>
    <w:p w14:paraId="482D1C27" w14:textId="77777777" w:rsidR="006A20A3" w:rsidRPr="00930267" w:rsidRDefault="006A20A3" w:rsidP="006A20A3">
      <w:pPr>
        <w:pStyle w:val="NoSpacing"/>
        <w:rPr>
          <w:sz w:val="32"/>
          <w:szCs w:val="32"/>
          <w:lang w:val="fr-FR"/>
        </w:rPr>
      </w:pPr>
    </w:p>
    <w:p w14:paraId="059DE641" w14:textId="77777777" w:rsidR="00F4632E" w:rsidRPr="00930267" w:rsidRDefault="00F4632E" w:rsidP="001812C9">
      <w:pPr>
        <w:pStyle w:val="Heading2"/>
        <w:ind w:left="360"/>
        <w:rPr>
          <w:szCs w:val="32"/>
          <w:lang w:val="fr-FR"/>
        </w:rPr>
      </w:pPr>
      <w:bookmarkStart w:id="11" w:name="_Toc460331031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10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(Vilebrequin)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1"/>
    </w:p>
    <w:p w14:paraId="1596F62D" w14:textId="77777777" w:rsidR="00F4632E" w:rsidRPr="00930267" w:rsidRDefault="00F4632E" w:rsidP="00F463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5B6ED66A" w14:textId="77777777" w:rsidR="00F4632E" w:rsidRPr="00930267" w:rsidRDefault="00F4632E" w:rsidP="00F4632E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462497F2" w14:textId="77777777" w:rsidR="00F4632E" w:rsidRPr="00930267" w:rsidRDefault="00F4632E" w:rsidP="00F4632E">
      <w:pPr>
        <w:pStyle w:val="ListParagraph"/>
        <w:numPr>
          <w:ilvl w:val="0"/>
          <w:numId w:val="3"/>
        </w:numPr>
        <w:tabs>
          <w:tab w:val="left" w:pos="1530"/>
        </w:tabs>
        <w:spacing w:after="200" w:line="276" w:lineRule="auto"/>
        <w:ind w:left="153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Démonter, identifier et </w:t>
      </w:r>
      <w:r w:rsidR="00061A88" w:rsidRPr="00930267">
        <w:rPr>
          <w:rFonts w:cstheme="minorHAnsi"/>
          <w:sz w:val="32"/>
          <w:szCs w:val="32"/>
          <w:lang w:val="fr-FR"/>
        </w:rPr>
        <w:t>re</w:t>
      </w:r>
      <w:r w:rsidRPr="00930267">
        <w:rPr>
          <w:rFonts w:cstheme="minorHAnsi"/>
          <w:sz w:val="32"/>
          <w:szCs w:val="32"/>
          <w:lang w:val="fr-FR"/>
        </w:rPr>
        <w:t>monter un Vilebrequin</w:t>
      </w:r>
    </w:p>
    <w:p w14:paraId="04E5E6ED" w14:textId="77777777" w:rsidR="006A20A3" w:rsidRPr="00930267" w:rsidRDefault="006A20A3" w:rsidP="006A20A3">
      <w:pPr>
        <w:pStyle w:val="NoSpacing"/>
        <w:rPr>
          <w:sz w:val="32"/>
          <w:szCs w:val="32"/>
          <w:lang w:val="fr-FR"/>
        </w:rPr>
      </w:pPr>
    </w:p>
    <w:p w14:paraId="02D8B492" w14:textId="77777777" w:rsidR="00F4632E" w:rsidRPr="00930267" w:rsidRDefault="00F4632E" w:rsidP="001812C9">
      <w:pPr>
        <w:pStyle w:val="Heading2"/>
        <w:ind w:left="360"/>
        <w:rPr>
          <w:szCs w:val="32"/>
          <w:lang w:val="fr-FR"/>
        </w:rPr>
      </w:pPr>
      <w:bookmarkStart w:id="12" w:name="_Toc460331032"/>
      <w:r w:rsidRPr="00930267">
        <w:rPr>
          <w:szCs w:val="32"/>
          <w:lang w:val="fr-FR"/>
        </w:rPr>
        <w:t>Chapitre 1</w:t>
      </w:r>
      <w:r w:rsidR="001812C9" w:rsidRPr="00930267">
        <w:rPr>
          <w:szCs w:val="32"/>
          <w:lang w:val="fr-FR"/>
        </w:rPr>
        <w:t>1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(Bielle et Piston)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2"/>
    </w:p>
    <w:p w14:paraId="4E93E76E" w14:textId="77777777" w:rsidR="00F4632E" w:rsidRPr="00930267" w:rsidRDefault="00F4632E" w:rsidP="00F463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B224F1E" w14:textId="77777777" w:rsidR="00F4632E" w:rsidRPr="00930267" w:rsidRDefault="00F4632E" w:rsidP="00F4632E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0E41E873" w14:textId="77777777" w:rsidR="00F4632E" w:rsidRPr="00930267" w:rsidRDefault="00F4632E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</w:t>
      </w:r>
      <w:r w:rsidR="00061A88" w:rsidRPr="00930267">
        <w:rPr>
          <w:rFonts w:cstheme="minorHAnsi"/>
          <w:sz w:val="32"/>
          <w:szCs w:val="32"/>
          <w:lang w:val="fr-FR"/>
        </w:rPr>
        <w:t>monter, identifier et monter une Bielle et un Piston.</w:t>
      </w:r>
    </w:p>
    <w:p w14:paraId="117F403F" w14:textId="77777777" w:rsidR="00061A88" w:rsidRPr="00930267" w:rsidRDefault="00061A88" w:rsidP="00061A88">
      <w:pPr>
        <w:pStyle w:val="ListParagraph"/>
        <w:spacing w:after="200" w:line="276" w:lineRule="auto"/>
        <w:ind w:left="1440"/>
        <w:rPr>
          <w:rFonts w:cstheme="minorHAnsi"/>
          <w:sz w:val="32"/>
          <w:szCs w:val="32"/>
          <w:lang w:val="fr-FR"/>
        </w:rPr>
      </w:pPr>
    </w:p>
    <w:p w14:paraId="59D07AC4" w14:textId="77777777" w:rsidR="00061A88" w:rsidRPr="00930267" w:rsidRDefault="00061A88" w:rsidP="001812C9">
      <w:pPr>
        <w:pStyle w:val="Heading2"/>
        <w:ind w:left="360"/>
        <w:rPr>
          <w:szCs w:val="32"/>
          <w:lang w:val="fr-FR"/>
        </w:rPr>
      </w:pPr>
      <w:bookmarkStart w:id="13" w:name="_Toc460331033"/>
      <w:r w:rsidRPr="00930267">
        <w:rPr>
          <w:szCs w:val="32"/>
          <w:lang w:val="fr-FR"/>
        </w:rPr>
        <w:t>Chapitre 1</w:t>
      </w:r>
      <w:r w:rsidR="001812C9" w:rsidRPr="00930267">
        <w:rPr>
          <w:szCs w:val="32"/>
          <w:lang w:val="fr-FR"/>
        </w:rPr>
        <w:t>2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(Distribution)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3"/>
    </w:p>
    <w:p w14:paraId="2E028ECA" w14:textId="77777777" w:rsidR="00061A88" w:rsidRPr="00930267" w:rsidRDefault="00061A88" w:rsidP="00061A8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332CB034" w14:textId="77777777" w:rsidR="00061A88" w:rsidRPr="00930267" w:rsidRDefault="00061A88" w:rsidP="00061A8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470860B" w14:textId="77777777" w:rsidR="00061A88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Démonter, identifier et monter un Arbre à cames.</w:t>
      </w:r>
    </w:p>
    <w:p w14:paraId="7BD334F3" w14:textId="77777777" w:rsidR="00930267" w:rsidRPr="00930267" w:rsidRDefault="00930267" w:rsidP="000F04F8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70A35020" w14:textId="77777777" w:rsidR="00061A88" w:rsidRPr="00930267" w:rsidRDefault="00061A88" w:rsidP="001812C9">
      <w:pPr>
        <w:pStyle w:val="Heading2"/>
        <w:ind w:left="360"/>
        <w:rPr>
          <w:szCs w:val="32"/>
          <w:lang w:val="fr-FR"/>
        </w:rPr>
      </w:pPr>
      <w:bookmarkStart w:id="14" w:name="_Toc460331034"/>
      <w:r w:rsidRPr="00930267">
        <w:rPr>
          <w:szCs w:val="32"/>
          <w:lang w:val="fr-FR"/>
        </w:rPr>
        <w:t>Chapitre 1</w:t>
      </w:r>
      <w:r w:rsidR="001812C9" w:rsidRPr="00930267">
        <w:rPr>
          <w:szCs w:val="32"/>
          <w:lang w:val="fr-FR"/>
        </w:rPr>
        <w:t>3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(Distribution)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14"/>
    </w:p>
    <w:p w14:paraId="4445D396" w14:textId="77777777" w:rsidR="00061A88" w:rsidRPr="00930267" w:rsidRDefault="00061A88" w:rsidP="00061A8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45D2F3FD" w14:textId="77777777" w:rsidR="00061A88" w:rsidRPr="00930267" w:rsidRDefault="00061A88" w:rsidP="00061A8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48E70A39" w14:textId="77777777" w:rsidR="00061A88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Démonter, identifier et monter des soupapes.</w:t>
      </w:r>
    </w:p>
    <w:p w14:paraId="62801A53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677ED863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08403FEF" w14:textId="77777777" w:rsidR="00930267" w:rsidRPr="00E9264C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9264C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E9264C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9264C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T.P.  AUTOMOBILE</w:t>
      </w:r>
    </w:p>
    <w:p w14:paraId="23E171DE" w14:textId="77777777" w:rsidR="00061A88" w:rsidRPr="00930267" w:rsidRDefault="00061A88" w:rsidP="001812C9">
      <w:pPr>
        <w:pStyle w:val="Heading2"/>
        <w:ind w:left="360"/>
        <w:rPr>
          <w:szCs w:val="32"/>
          <w:lang w:val="fr-FR"/>
        </w:rPr>
      </w:pPr>
      <w:bookmarkStart w:id="15" w:name="_Toc460331035"/>
      <w:r w:rsidRPr="00930267">
        <w:rPr>
          <w:szCs w:val="32"/>
          <w:lang w:val="fr-FR"/>
        </w:rPr>
        <w:t xml:space="preserve">Chapitre </w:t>
      </w:r>
      <w:r w:rsidR="001812C9" w:rsidRPr="00930267">
        <w:rPr>
          <w:szCs w:val="32"/>
          <w:lang w:val="fr-FR"/>
        </w:rPr>
        <w:t>14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(Distribution)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15"/>
    </w:p>
    <w:p w14:paraId="1ADA146A" w14:textId="77777777" w:rsidR="00061A88" w:rsidRPr="00930267" w:rsidRDefault="00061A88" w:rsidP="00061A8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3B4DD3EA" w14:textId="77777777" w:rsidR="00061A88" w:rsidRPr="00930267" w:rsidRDefault="00061A88" w:rsidP="00061A8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3C794B2" w14:textId="77777777" w:rsidR="00061A88" w:rsidRPr="00930267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Régler les soupapes.</w:t>
      </w:r>
    </w:p>
    <w:p w14:paraId="0AA03E98" w14:textId="77777777" w:rsidR="00061A88" w:rsidRPr="00930267" w:rsidRDefault="00061A88" w:rsidP="00061A88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408DFD19" w14:textId="77777777" w:rsidR="00061A88" w:rsidRPr="00930267" w:rsidRDefault="00061A88" w:rsidP="001812C9">
      <w:pPr>
        <w:pStyle w:val="Heading2"/>
        <w:ind w:left="360"/>
        <w:rPr>
          <w:szCs w:val="32"/>
          <w:lang w:val="fr-FR"/>
        </w:rPr>
      </w:pPr>
      <w:bookmarkStart w:id="16" w:name="_Toc460331036"/>
      <w:r w:rsidRPr="00930267">
        <w:rPr>
          <w:szCs w:val="32"/>
          <w:lang w:val="fr-FR"/>
        </w:rPr>
        <w:t>Chapitre 1</w:t>
      </w:r>
      <w:r w:rsidR="001812C9" w:rsidRPr="00930267">
        <w:rPr>
          <w:szCs w:val="32"/>
          <w:lang w:val="fr-FR"/>
        </w:rPr>
        <w:t>5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MOTEURS A COMBUSTION INTERNE (Lubrification)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6"/>
    </w:p>
    <w:p w14:paraId="2233848C" w14:textId="77777777" w:rsidR="00061A88" w:rsidRPr="00930267" w:rsidRDefault="00061A88" w:rsidP="00061A8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D70A7E2" w14:textId="77777777" w:rsidR="00061A88" w:rsidRPr="00930267" w:rsidRDefault="00061A88" w:rsidP="00061A8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5E54558" w14:textId="77777777" w:rsidR="00061A88" w:rsidRPr="00930267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composants d’un système de Lubrification.</w:t>
      </w:r>
    </w:p>
    <w:p w14:paraId="57A21C4E" w14:textId="77777777" w:rsidR="008B4415" w:rsidRPr="00930267" w:rsidRDefault="008B4415" w:rsidP="00061A88">
      <w:pPr>
        <w:pStyle w:val="ListParagraph"/>
        <w:spacing w:after="200" w:line="276" w:lineRule="auto"/>
        <w:ind w:left="2160"/>
        <w:rPr>
          <w:rFonts w:cstheme="minorHAnsi"/>
          <w:sz w:val="32"/>
          <w:szCs w:val="32"/>
          <w:lang w:val="fr-FR"/>
        </w:rPr>
      </w:pPr>
    </w:p>
    <w:p w14:paraId="0124C64A" w14:textId="77777777" w:rsidR="00061A88" w:rsidRPr="00930267" w:rsidRDefault="00061A88" w:rsidP="001812C9">
      <w:pPr>
        <w:pStyle w:val="Heading2"/>
        <w:ind w:left="360"/>
        <w:rPr>
          <w:szCs w:val="32"/>
          <w:lang w:val="fr-FR"/>
        </w:rPr>
      </w:pPr>
      <w:bookmarkStart w:id="17" w:name="_Toc460331037"/>
      <w:r w:rsidRPr="00930267">
        <w:rPr>
          <w:szCs w:val="32"/>
          <w:lang w:val="fr-FR"/>
        </w:rPr>
        <w:t>Chapitre 1</w:t>
      </w:r>
      <w:r w:rsidR="001812C9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MOTEURS A COMBUSTION INTERNE (Refroidissement) </w:t>
      </w:r>
      <w:r w:rsidRPr="00930267">
        <w:rPr>
          <w:szCs w:val="32"/>
          <w:lang w:val="fr-FR"/>
        </w:rPr>
        <w:t>(</w:t>
      </w:r>
      <w:r w:rsidR="00EB1D7F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h)</w:t>
      </w:r>
      <w:bookmarkEnd w:id="17"/>
    </w:p>
    <w:p w14:paraId="7AD7B236" w14:textId="77777777" w:rsidR="00061A88" w:rsidRPr="00930267" w:rsidRDefault="00061A88" w:rsidP="00061A8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3FDCBDB3" w14:textId="77777777" w:rsidR="00061A88" w:rsidRPr="00930267" w:rsidRDefault="00061A88" w:rsidP="00061A8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1266599E" w14:textId="77777777" w:rsidR="00061A88" w:rsidRPr="00930267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Identifier les </w:t>
      </w:r>
      <w:proofErr w:type="gramStart"/>
      <w:r w:rsidRPr="00930267">
        <w:rPr>
          <w:rFonts w:cstheme="minorHAnsi"/>
          <w:sz w:val="32"/>
          <w:szCs w:val="32"/>
          <w:lang w:val="fr-FR"/>
        </w:rPr>
        <w:t>différents  types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du système de refroidissements,</w:t>
      </w:r>
    </w:p>
    <w:p w14:paraId="7B88B0DA" w14:textId="77777777" w:rsidR="00061A88" w:rsidRDefault="00061A88" w:rsidP="00061A8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composants d’un système de refroidissement par eau et par air.</w:t>
      </w:r>
    </w:p>
    <w:p w14:paraId="45F58CB6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78240325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1899AB43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5A4BF6E4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2F4B6298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7A122BEB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262BDA3F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sectPr w:rsidR="00930267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6AC99" w14:textId="77777777" w:rsidR="00B85B82" w:rsidRDefault="00B85B82" w:rsidP="00B6209D">
      <w:pPr>
        <w:spacing w:after="0" w:line="240" w:lineRule="auto"/>
      </w:pPr>
      <w:r>
        <w:separator/>
      </w:r>
    </w:p>
  </w:endnote>
  <w:endnote w:type="continuationSeparator" w:id="0">
    <w:p w14:paraId="39A4103D" w14:textId="77777777" w:rsidR="00B85B82" w:rsidRDefault="00B85B82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BA0610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1A728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4873947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F850D" w14:textId="77777777" w:rsidR="00B85B82" w:rsidRDefault="00B85B82" w:rsidP="00B6209D">
      <w:pPr>
        <w:spacing w:after="0" w:line="240" w:lineRule="auto"/>
      </w:pPr>
      <w:r>
        <w:separator/>
      </w:r>
    </w:p>
  </w:footnote>
  <w:footnote w:type="continuationSeparator" w:id="0">
    <w:p w14:paraId="5AD5C694" w14:textId="77777777" w:rsidR="00B85B82" w:rsidRDefault="00B85B82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04F8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2FFD"/>
    <w:rsid w:val="00184719"/>
    <w:rsid w:val="001A07B7"/>
    <w:rsid w:val="001A627C"/>
    <w:rsid w:val="001A728D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345C5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85B82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6F61D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1F8E5-7328-42EB-AC74-71B6D8E2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2020-10-01T19:45:00Z</dcterms:created>
  <dcterms:modified xsi:type="dcterms:W3CDTF">2020-10-01T19:45:00Z</dcterms:modified>
</cp:coreProperties>
</file>